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4E23" w14:textId="77777777" w:rsidR="00E410D1" w:rsidRPr="00E410D1" w:rsidRDefault="00E410D1" w:rsidP="00E410D1">
      <w:pPr>
        <w:spacing w:before="100" w:beforeAutospacing="1" w:after="100" w:afterAutospacing="1"/>
        <w:rPr>
          <w:rFonts w:ascii="Times New Roman" w:eastAsia="Times New Roman" w:hAnsi="Times New Roman" w:cs="Times New Roman"/>
        </w:rPr>
      </w:pPr>
      <w:r w:rsidRPr="00E410D1">
        <w:rPr>
          <w:rFonts w:ascii="Montserrat" w:eastAsia="Times New Roman" w:hAnsi="Montserrat" w:cs="Times New Roman"/>
          <w:b/>
          <w:bCs/>
          <w:sz w:val="22"/>
          <w:szCs w:val="22"/>
        </w:rPr>
        <w:t xml:space="preserve">Phonological Awareness: </w:t>
      </w:r>
    </w:p>
    <w:p w14:paraId="23C87E5E" w14:textId="77777777" w:rsidR="00E410D1" w:rsidRPr="00E410D1" w:rsidRDefault="00E410D1" w:rsidP="00E410D1">
      <w:pPr>
        <w:spacing w:before="100" w:beforeAutospacing="1" w:after="100" w:afterAutospacing="1"/>
        <w:rPr>
          <w:rFonts w:ascii="Times New Roman" w:eastAsia="Times New Roman" w:hAnsi="Times New Roman" w:cs="Times New Roman"/>
        </w:rPr>
      </w:pPr>
      <w:r w:rsidRPr="00E410D1">
        <w:rPr>
          <w:rFonts w:ascii="Montserrat" w:eastAsia="Times New Roman" w:hAnsi="Montserrat" w:cs="Times New Roman"/>
          <w:sz w:val="22"/>
          <w:szCs w:val="22"/>
        </w:rPr>
        <w:t xml:space="preserve">Phonological awareness refers to the ability to hear and manipulate individual sounds in words. Children must first understand that words are made up of separate speech sounds that can be blended together to make words before they can make sense of using the alphabet to read and write. </w:t>
      </w:r>
    </w:p>
    <w:p w14:paraId="5DA493F8" w14:textId="77777777" w:rsidR="00E410D1" w:rsidRPr="00E410D1" w:rsidRDefault="00E410D1" w:rsidP="00E410D1">
      <w:pPr>
        <w:numPr>
          <w:ilvl w:val="0"/>
          <w:numId w:val="1"/>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r w:rsidRPr="00E410D1">
        <w:rPr>
          <w:rFonts w:ascii="Montserrat" w:eastAsia="Times New Roman" w:hAnsi="Montserrat" w:cs="Times New Roman"/>
          <w:sz w:val="22"/>
          <w:szCs w:val="22"/>
        </w:rPr>
        <w:t>SeveralschoolshavebegunusingtheHeggertymaterials</w:t>
      </w:r>
      <w:proofErr w:type="spellEnd"/>
      <w:r w:rsidRPr="00E410D1">
        <w:rPr>
          <w:rFonts w:ascii="Montserrat" w:eastAsia="Times New Roman" w:hAnsi="Montserrat" w:cs="Times New Roman"/>
          <w:sz w:val="22"/>
          <w:szCs w:val="22"/>
        </w:rPr>
        <w:t xml:space="preserve"> with their classrooms or small groups this year. Heggerty.org has provided 3 weeks (generally beginning mid-year) of lesson plans for Pre-K, Kindergarten and Primary levels. The number of weeks provided may increase as </w:t>
      </w:r>
      <w:proofErr w:type="gramStart"/>
      <w:r w:rsidRPr="00E410D1">
        <w:rPr>
          <w:rFonts w:ascii="Montserrat" w:eastAsia="Times New Roman" w:hAnsi="Montserrat" w:cs="Times New Roman"/>
          <w:sz w:val="22"/>
          <w:szCs w:val="22"/>
        </w:rPr>
        <w:t>this pandemic increases</w:t>
      </w:r>
      <w:proofErr w:type="gramEnd"/>
      <w:r w:rsidRPr="00E410D1">
        <w:rPr>
          <w:rFonts w:ascii="Montserrat" w:eastAsia="Times New Roman" w:hAnsi="Montserrat" w:cs="Times New Roman"/>
          <w:sz w:val="22"/>
          <w:szCs w:val="22"/>
        </w:rPr>
        <w:t xml:space="preserve"> in duration </w:t>
      </w:r>
      <w:r w:rsidRPr="00E410D1">
        <w:rPr>
          <w:rFonts w:ascii="Montserrat" w:eastAsia="Times New Roman" w:hAnsi="Montserrat" w:cs="Times New Roman"/>
          <w:color w:val="0000FF"/>
          <w:sz w:val="22"/>
          <w:szCs w:val="22"/>
        </w:rPr>
        <w:t xml:space="preserve">https://www.heggerty.org/download- assessments-and-resources </w:t>
      </w:r>
      <w:r w:rsidRPr="00E410D1">
        <w:rPr>
          <w:rFonts w:ascii="Montserrat" w:eastAsia="Times New Roman" w:hAnsi="Montserrat" w:cs="Times New Roman"/>
          <w:sz w:val="22"/>
          <w:szCs w:val="22"/>
        </w:rPr>
        <w:t xml:space="preserve">then download the English lesson under the top heading of: COVID-19 E-Learning Lessons </w:t>
      </w:r>
    </w:p>
    <w:p w14:paraId="0DCD774D" w14:textId="77777777" w:rsidR="00E410D1" w:rsidRPr="00E410D1" w:rsidRDefault="00E410D1" w:rsidP="00E410D1">
      <w:pPr>
        <w:numPr>
          <w:ilvl w:val="0"/>
          <w:numId w:val="1"/>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Additionally,thereareYouTubevideosavailableto</w:t>
      </w:r>
      <w:proofErr w:type="spellEnd"/>
      <w:proofErr w:type="gramEnd"/>
      <w:r w:rsidRPr="00E410D1">
        <w:rPr>
          <w:rFonts w:ascii="Montserrat" w:eastAsia="Times New Roman" w:hAnsi="Montserrat" w:cs="Times New Roman"/>
          <w:sz w:val="22"/>
          <w:szCs w:val="22"/>
        </w:rPr>
        <w:t xml:space="preserve"> demonstrate various, not all, lessons </w:t>
      </w:r>
      <w:r w:rsidRPr="00E410D1">
        <w:rPr>
          <w:rFonts w:ascii="Montserrat" w:eastAsia="Times New Roman" w:hAnsi="Montserrat" w:cs="Times New Roman"/>
          <w:color w:val="0000FF"/>
          <w:sz w:val="22"/>
          <w:szCs w:val="22"/>
        </w:rPr>
        <w:t xml:space="preserve">https://www.youtube.com/playlist?list=PLqsyZlEkrFNo2WFSJ tSGGiCbMYGqLqFT4 </w:t>
      </w:r>
      <w:r w:rsidRPr="00E410D1">
        <w:rPr>
          <w:rFonts w:ascii="Montserrat" w:eastAsia="Times New Roman" w:hAnsi="Montserrat" w:cs="Times New Roman"/>
          <w:sz w:val="22"/>
          <w:szCs w:val="22"/>
        </w:rPr>
        <w:t xml:space="preserve">and many more here </w:t>
      </w:r>
      <w:r w:rsidRPr="00E410D1">
        <w:rPr>
          <w:rFonts w:ascii="Montserrat" w:eastAsia="Times New Roman" w:hAnsi="Montserrat" w:cs="Times New Roman"/>
          <w:color w:val="0000FF"/>
          <w:sz w:val="22"/>
          <w:szCs w:val="22"/>
        </w:rPr>
        <w:t>https://www.youtube.com/channel/UCum7snOOhAWST75tN T-</w:t>
      </w:r>
      <w:proofErr w:type="spellStart"/>
      <w:r w:rsidRPr="00E410D1">
        <w:rPr>
          <w:rFonts w:ascii="Montserrat" w:eastAsia="Times New Roman" w:hAnsi="Montserrat" w:cs="Times New Roman"/>
          <w:color w:val="0000FF"/>
          <w:sz w:val="22"/>
          <w:szCs w:val="22"/>
        </w:rPr>
        <w:t>lYfw</w:t>
      </w:r>
      <w:proofErr w:type="spellEnd"/>
      <w:r w:rsidRPr="00E410D1">
        <w:rPr>
          <w:rFonts w:ascii="Montserrat" w:eastAsia="Times New Roman" w:hAnsi="Montserrat" w:cs="Times New Roman"/>
          <w:color w:val="0000FF"/>
          <w:sz w:val="22"/>
          <w:szCs w:val="22"/>
        </w:rPr>
        <w:t>/</w:t>
      </w:r>
      <w:proofErr w:type="spellStart"/>
      <w:r w:rsidRPr="00E410D1">
        <w:rPr>
          <w:rFonts w:ascii="Montserrat" w:eastAsia="Times New Roman" w:hAnsi="Montserrat" w:cs="Times New Roman"/>
          <w:color w:val="0000FF"/>
          <w:sz w:val="22"/>
          <w:szCs w:val="22"/>
        </w:rPr>
        <w:t>videos?view</w:t>
      </w:r>
      <w:proofErr w:type="spellEnd"/>
      <w:r w:rsidRPr="00E410D1">
        <w:rPr>
          <w:rFonts w:ascii="Montserrat" w:eastAsia="Times New Roman" w:hAnsi="Montserrat" w:cs="Times New Roman"/>
          <w:color w:val="0000FF"/>
          <w:sz w:val="22"/>
          <w:szCs w:val="22"/>
        </w:rPr>
        <w:t>=0&amp;sort=</w:t>
      </w:r>
      <w:proofErr w:type="spellStart"/>
      <w:r w:rsidRPr="00E410D1">
        <w:rPr>
          <w:rFonts w:ascii="Montserrat" w:eastAsia="Times New Roman" w:hAnsi="Montserrat" w:cs="Times New Roman"/>
          <w:color w:val="0000FF"/>
          <w:sz w:val="22"/>
          <w:szCs w:val="22"/>
        </w:rPr>
        <w:t>dd&amp;shelf_id</w:t>
      </w:r>
      <w:proofErr w:type="spellEnd"/>
      <w:r w:rsidRPr="00E410D1">
        <w:rPr>
          <w:rFonts w:ascii="Montserrat" w:eastAsia="Times New Roman" w:hAnsi="Montserrat" w:cs="Times New Roman"/>
          <w:color w:val="0000FF"/>
          <w:sz w:val="22"/>
          <w:szCs w:val="22"/>
        </w:rPr>
        <w:t xml:space="preserve">=1 </w:t>
      </w:r>
    </w:p>
    <w:p w14:paraId="1E666F29" w14:textId="77777777" w:rsidR="00E410D1" w:rsidRPr="00E410D1" w:rsidRDefault="00E410D1" w:rsidP="00E410D1">
      <w:pPr>
        <w:numPr>
          <w:ilvl w:val="0"/>
          <w:numId w:val="1"/>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ReadingRockets,generalarticleonphonologicalawareness</w:t>
      </w:r>
      <w:proofErr w:type="spellEnd"/>
      <w:proofErr w:type="gram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https://www.readingrockets.org/helping/target/phonological phonemic </w:t>
      </w:r>
      <w:r w:rsidRPr="00E410D1">
        <w:rPr>
          <w:rFonts w:ascii="Montserrat" w:eastAsia="Times New Roman" w:hAnsi="Montserrat" w:cs="Times New Roman"/>
          <w:sz w:val="22"/>
          <w:szCs w:val="22"/>
        </w:rPr>
        <w:t xml:space="preserve">* note the links at the bottom of the article for further reading </w:t>
      </w:r>
    </w:p>
    <w:p w14:paraId="5AC3357C"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b/>
          <w:bCs/>
          <w:sz w:val="22"/>
          <w:szCs w:val="22"/>
        </w:rPr>
        <w:t xml:space="preserve">Reading Development: </w:t>
      </w:r>
    </w:p>
    <w:p w14:paraId="0DE7BBBA"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sz w:val="22"/>
          <w:szCs w:val="22"/>
        </w:rPr>
        <w:t xml:space="preserve">Key Concepts: </w:t>
      </w:r>
    </w:p>
    <w:p w14:paraId="0E1994B5" w14:textId="77777777" w:rsidR="00E410D1" w:rsidRPr="00E410D1" w:rsidRDefault="00E410D1" w:rsidP="00E410D1">
      <w:pPr>
        <w:numPr>
          <w:ilvl w:val="0"/>
          <w:numId w:val="2"/>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r w:rsidRPr="00E410D1">
        <w:rPr>
          <w:rFonts w:ascii="Montserrat" w:eastAsia="Times New Roman" w:hAnsi="Montserrat" w:cs="Times New Roman"/>
          <w:sz w:val="22"/>
          <w:szCs w:val="22"/>
        </w:rPr>
        <w:t>Phonologicalandphonemicawareness</w:t>
      </w:r>
      <w:proofErr w:type="spellEnd"/>
      <w:r w:rsidRPr="00E410D1">
        <w:rPr>
          <w:rFonts w:ascii="Montserrat" w:eastAsia="Times New Roman" w:hAnsi="Montserrat" w:cs="Times New Roman"/>
          <w:sz w:val="22"/>
          <w:szCs w:val="22"/>
        </w:rPr>
        <w:t xml:space="preserve">: </w:t>
      </w:r>
    </w:p>
    <w:p w14:paraId="066A97D5"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color w:val="0000FF"/>
          <w:sz w:val="22"/>
          <w:szCs w:val="22"/>
        </w:rPr>
        <w:t xml:space="preserve">https://www.readingrockets.org/teaching/reading101- </w:t>
      </w:r>
    </w:p>
    <w:p w14:paraId="424F8312"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color w:val="0000FF"/>
          <w:sz w:val="22"/>
          <w:szCs w:val="22"/>
        </w:rPr>
        <w:t xml:space="preserve">course/modules/sounds-speech </w:t>
      </w:r>
    </w:p>
    <w:p w14:paraId="7F642852" w14:textId="77777777" w:rsidR="00E410D1" w:rsidRPr="00E410D1" w:rsidRDefault="00E410D1" w:rsidP="00E410D1">
      <w:pPr>
        <w:numPr>
          <w:ilvl w:val="0"/>
          <w:numId w:val="2"/>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r w:rsidRPr="00E410D1">
        <w:rPr>
          <w:rFonts w:ascii="Montserrat" w:eastAsia="Times New Roman" w:hAnsi="Montserrat" w:cs="Times New Roman"/>
          <w:sz w:val="22"/>
          <w:szCs w:val="22"/>
        </w:rPr>
        <w:t xml:space="preserve">Phonics: </w:t>
      </w:r>
      <w:r w:rsidRPr="00E410D1">
        <w:rPr>
          <w:rFonts w:ascii="Montserrat" w:eastAsia="Times New Roman" w:hAnsi="Montserrat" w:cs="Times New Roman"/>
          <w:color w:val="0000FF"/>
          <w:sz w:val="22"/>
          <w:szCs w:val="22"/>
        </w:rPr>
        <w:t>https://www.readingrockets.org/teaching/reading101- course/modules/phonics-introduction</w:t>
      </w:r>
      <w:r w:rsidRPr="00E410D1">
        <w:rPr>
          <w:rFonts w:ascii="Montserrat" w:eastAsia="Times New Roman" w:hAnsi="Montserrat" w:cs="Times New Roman"/>
          <w:sz w:val="22"/>
          <w:szCs w:val="22"/>
        </w:rPr>
        <w:t xml:space="preserve">; </w:t>
      </w:r>
    </w:p>
    <w:p w14:paraId="406BC960" w14:textId="77777777" w:rsidR="00E410D1" w:rsidRPr="00E410D1" w:rsidRDefault="00E410D1" w:rsidP="00E410D1">
      <w:pPr>
        <w:numPr>
          <w:ilvl w:val="0"/>
          <w:numId w:val="2"/>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r w:rsidRPr="00E410D1">
        <w:rPr>
          <w:rFonts w:ascii="Montserrat" w:eastAsia="Times New Roman" w:hAnsi="Montserrat" w:cs="Times New Roman"/>
          <w:sz w:val="22"/>
          <w:szCs w:val="22"/>
        </w:rPr>
        <w:t xml:space="preserve">Vocabulary </w:t>
      </w:r>
      <w:r w:rsidRPr="00E410D1">
        <w:rPr>
          <w:rFonts w:ascii="Montserrat" w:eastAsia="Times New Roman" w:hAnsi="Montserrat" w:cs="Times New Roman"/>
          <w:color w:val="0000FF"/>
          <w:sz w:val="22"/>
          <w:szCs w:val="22"/>
        </w:rPr>
        <w:t>https://www.readingrockets.org/teaching/reading101- course/modules/vocabulary-introduction</w:t>
      </w:r>
      <w:r w:rsidRPr="00E410D1">
        <w:rPr>
          <w:rFonts w:ascii="Montserrat" w:eastAsia="Times New Roman" w:hAnsi="Montserrat" w:cs="Times New Roman"/>
          <w:sz w:val="22"/>
          <w:szCs w:val="22"/>
        </w:rPr>
        <w:t xml:space="preserve">; </w:t>
      </w:r>
    </w:p>
    <w:p w14:paraId="02193DD2" w14:textId="77777777" w:rsidR="00E410D1" w:rsidRPr="00E410D1" w:rsidRDefault="00E410D1" w:rsidP="00E410D1">
      <w:pPr>
        <w:numPr>
          <w:ilvl w:val="0"/>
          <w:numId w:val="2"/>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r w:rsidRPr="00E410D1">
        <w:rPr>
          <w:rFonts w:ascii="Montserrat" w:eastAsia="Times New Roman" w:hAnsi="Montserrat" w:cs="Times New Roman"/>
          <w:sz w:val="22"/>
          <w:szCs w:val="22"/>
        </w:rPr>
        <w:t xml:space="preserve">Comprehension </w:t>
      </w:r>
      <w:r w:rsidRPr="00E410D1">
        <w:rPr>
          <w:rFonts w:ascii="Montserrat" w:eastAsia="Times New Roman" w:hAnsi="Montserrat" w:cs="Times New Roman"/>
          <w:color w:val="0000FF"/>
          <w:sz w:val="22"/>
          <w:szCs w:val="22"/>
        </w:rPr>
        <w:t xml:space="preserve">https://www.readingrockets.org/teaching/reading101- course/modules/comprehension-introduction </w:t>
      </w:r>
    </w:p>
    <w:p w14:paraId="1D6561E1" w14:textId="77777777" w:rsidR="00E410D1" w:rsidRPr="00E410D1" w:rsidRDefault="00E410D1" w:rsidP="00E410D1">
      <w:pPr>
        <w:numPr>
          <w:ilvl w:val="0"/>
          <w:numId w:val="2"/>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r w:rsidRPr="00E410D1">
        <w:rPr>
          <w:rFonts w:ascii="Montserrat" w:eastAsia="Times New Roman" w:hAnsi="Montserrat" w:cs="Times New Roman"/>
          <w:sz w:val="22"/>
          <w:szCs w:val="22"/>
        </w:rPr>
        <w:t>OrthographicMapping</w:t>
      </w:r>
      <w:proofErr w:type="spellEnd"/>
      <w:r w:rsidRPr="00E410D1">
        <w:rPr>
          <w:rFonts w:ascii="Montserrat" w:eastAsia="Times New Roman" w:hAnsi="Montserrat" w:cs="Times New Roman"/>
          <w:sz w:val="22"/>
          <w:szCs w:val="22"/>
        </w:rPr>
        <w:t>:</w:t>
      </w:r>
      <w:r w:rsidRPr="00E410D1">
        <w:rPr>
          <w:rFonts w:ascii="Montserrat" w:eastAsia="Times New Roman" w:hAnsi="Montserrat" w:cs="Times New Roman"/>
          <w:sz w:val="22"/>
          <w:szCs w:val="22"/>
        </w:rPr>
        <w:br/>
        <w:t xml:space="preserve">Part I: </w:t>
      </w:r>
      <w:r w:rsidRPr="00E410D1">
        <w:rPr>
          <w:rFonts w:ascii="Montserrat" w:eastAsia="Times New Roman" w:hAnsi="Montserrat" w:cs="Times New Roman"/>
          <w:color w:val="0000FF"/>
          <w:sz w:val="22"/>
          <w:szCs w:val="22"/>
        </w:rPr>
        <w:t xml:space="preserve">https://www.youtube.com/watch?v=DL_vCCP-YtU </w:t>
      </w:r>
    </w:p>
    <w:p w14:paraId="5568BE3F" w14:textId="2C3E04AF" w:rsidR="00E410D1" w:rsidRDefault="00E410D1" w:rsidP="00E410D1">
      <w:pPr>
        <w:spacing w:before="100" w:beforeAutospacing="1" w:after="100" w:afterAutospacing="1"/>
        <w:ind w:left="720"/>
        <w:rPr>
          <w:rFonts w:ascii="Montserrat" w:eastAsia="Times New Roman" w:hAnsi="Montserrat" w:cs="Times New Roman"/>
          <w:color w:val="0000FF"/>
          <w:sz w:val="22"/>
          <w:szCs w:val="22"/>
        </w:rPr>
      </w:pPr>
      <w:r w:rsidRPr="00E410D1">
        <w:rPr>
          <w:rFonts w:ascii="Montserrat" w:eastAsia="Times New Roman" w:hAnsi="Montserrat" w:cs="Times New Roman"/>
          <w:sz w:val="22"/>
          <w:szCs w:val="22"/>
        </w:rPr>
        <w:t xml:space="preserve">Part II: </w:t>
      </w:r>
      <w:r w:rsidRPr="00E410D1">
        <w:rPr>
          <w:rFonts w:ascii="Montserrat" w:eastAsia="Times New Roman" w:hAnsi="Montserrat" w:cs="Times New Roman"/>
          <w:color w:val="0000FF"/>
          <w:sz w:val="22"/>
          <w:szCs w:val="22"/>
        </w:rPr>
        <w:t xml:space="preserve">https://www.youtube.com/watch?v=sZcua-oYlRj4xU </w:t>
      </w:r>
      <w:r w:rsidRPr="00E410D1">
        <w:rPr>
          <w:rFonts w:ascii="Montserrat" w:eastAsia="Times New Roman" w:hAnsi="Montserrat" w:cs="Times New Roman"/>
          <w:sz w:val="22"/>
          <w:szCs w:val="22"/>
        </w:rPr>
        <w:t xml:space="preserve">Activities: </w:t>
      </w:r>
      <w:r w:rsidRPr="00E410D1">
        <w:rPr>
          <w:rFonts w:ascii="Montserrat" w:eastAsia="Times New Roman" w:hAnsi="Montserrat" w:cs="Times New Roman"/>
          <w:color w:val="0000FF"/>
          <w:sz w:val="22"/>
          <w:szCs w:val="22"/>
        </w:rPr>
        <w:t xml:space="preserve">https://www.youtube.com/watch?v=sZcua-oYlMk </w:t>
      </w:r>
    </w:p>
    <w:p w14:paraId="62467055" w14:textId="43506703" w:rsidR="007419CC" w:rsidRDefault="007419CC" w:rsidP="00E410D1">
      <w:pPr>
        <w:spacing w:before="100" w:beforeAutospacing="1" w:after="100" w:afterAutospacing="1"/>
        <w:ind w:left="720"/>
        <w:rPr>
          <w:rFonts w:ascii="Montserrat" w:eastAsia="Times New Roman" w:hAnsi="Montserrat" w:cs="Times New Roman"/>
          <w:color w:val="0000FF"/>
          <w:sz w:val="22"/>
          <w:szCs w:val="22"/>
        </w:rPr>
      </w:pPr>
    </w:p>
    <w:p w14:paraId="77E63237" w14:textId="77777777" w:rsidR="007419CC" w:rsidRDefault="007419CC" w:rsidP="007419CC">
      <w:r>
        <w:t>Document by Department of Education Student Services.</w:t>
      </w:r>
    </w:p>
    <w:p w14:paraId="7E8CBAC6" w14:textId="77777777" w:rsidR="007419CC" w:rsidRPr="00E410D1" w:rsidRDefault="007419CC" w:rsidP="00E410D1">
      <w:pPr>
        <w:spacing w:before="100" w:beforeAutospacing="1" w:after="100" w:afterAutospacing="1"/>
        <w:ind w:left="720"/>
        <w:rPr>
          <w:rFonts w:ascii="Times New Roman" w:eastAsia="Times New Roman" w:hAnsi="Times New Roman" w:cs="Times New Roman"/>
        </w:rPr>
      </w:pPr>
    </w:p>
    <w:p w14:paraId="2E5748A3" w14:textId="242C5DBC" w:rsidR="00E410D1" w:rsidRPr="00E410D1" w:rsidRDefault="00E410D1" w:rsidP="00E410D1">
      <w:pPr>
        <w:rPr>
          <w:rFonts w:ascii="Times New Roman" w:eastAsia="Times New Roman" w:hAnsi="Times New Roman" w:cs="Times New Roman"/>
        </w:rPr>
      </w:pPr>
      <w:r w:rsidRPr="00E410D1">
        <w:rPr>
          <w:rFonts w:ascii="Times New Roman" w:eastAsia="Times New Roman" w:hAnsi="Times New Roman" w:cs="Times New Roman"/>
        </w:rPr>
        <w:lastRenderedPageBreak/>
        <w:fldChar w:fldCharType="begin"/>
      </w:r>
      <w:r w:rsidRPr="00E410D1">
        <w:rPr>
          <w:rFonts w:ascii="Times New Roman" w:eastAsia="Times New Roman" w:hAnsi="Times New Roman" w:cs="Times New Roman"/>
        </w:rPr>
        <w:instrText xml:space="preserve"> INCLUDEPICTURE "/var/folders/jz/15rqyxdd5x7drnr4dqxm8m207w4q2z/T/com.microsoft.Word/WebArchiveCopyPasteTempFiles/page5image3708912" \* MERGEFORMATINET </w:instrText>
      </w:r>
      <w:r w:rsidRPr="00E410D1">
        <w:rPr>
          <w:rFonts w:ascii="Times New Roman" w:eastAsia="Times New Roman" w:hAnsi="Times New Roman" w:cs="Times New Roman"/>
        </w:rPr>
        <w:fldChar w:fldCharType="separate"/>
      </w:r>
      <w:r w:rsidRPr="00E410D1">
        <w:rPr>
          <w:rFonts w:ascii="Times New Roman" w:eastAsia="Times New Roman" w:hAnsi="Times New Roman" w:cs="Times New Roman"/>
          <w:noProof/>
        </w:rPr>
        <w:drawing>
          <wp:inline distT="0" distB="0" distL="0" distR="0" wp14:anchorId="53A03C27" wp14:editId="4D3B1E03">
            <wp:extent cx="3732530" cy="9525"/>
            <wp:effectExtent l="0" t="0" r="1270" b="3175"/>
            <wp:docPr id="26" name="Picture 26" descr="page5image370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37089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2530" cy="9525"/>
                    </a:xfrm>
                    <a:prstGeom prst="rect">
                      <a:avLst/>
                    </a:prstGeom>
                    <a:noFill/>
                    <a:ln>
                      <a:noFill/>
                    </a:ln>
                  </pic:spPr>
                </pic:pic>
              </a:graphicData>
            </a:graphic>
          </wp:inline>
        </w:drawing>
      </w:r>
      <w:r w:rsidRPr="00E410D1">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9314"/>
        <w:gridCol w:w="36"/>
      </w:tblGrid>
      <w:tr w:rsidR="00E410D1" w:rsidRPr="00E410D1" w14:paraId="0A647A57" w14:textId="77777777" w:rsidTr="00E410D1">
        <w:tc>
          <w:tcPr>
            <w:tcW w:w="0" w:type="auto"/>
            <w:tcBorders>
              <w:top w:val="single" w:sz="4" w:space="0" w:color="000000"/>
              <w:left w:val="single" w:sz="4" w:space="0" w:color="000000"/>
              <w:bottom w:val="single" w:sz="36" w:space="0" w:color="00000F"/>
              <w:right w:val="single" w:sz="4" w:space="0" w:color="000000"/>
            </w:tcBorders>
            <w:vAlign w:val="center"/>
            <w:hideMark/>
          </w:tcPr>
          <w:p w14:paraId="658A4F35" w14:textId="77777777" w:rsidR="00E410D1" w:rsidRPr="00E410D1" w:rsidRDefault="00E410D1" w:rsidP="00E410D1">
            <w:pPr>
              <w:spacing w:before="100" w:beforeAutospacing="1" w:after="100" w:afterAutospacing="1"/>
              <w:rPr>
                <w:rFonts w:ascii="Times New Roman" w:eastAsia="Times New Roman" w:hAnsi="Times New Roman" w:cs="Times New Roman"/>
              </w:rPr>
            </w:pPr>
            <w:proofErr w:type="spellStart"/>
            <w:proofErr w:type="gramStart"/>
            <w:r w:rsidRPr="00E410D1">
              <w:rPr>
                <w:rFonts w:ascii="Montserrat" w:eastAsia="Times New Roman" w:hAnsi="Montserrat" w:cs="Times New Roman"/>
                <w:sz w:val="22"/>
                <w:szCs w:val="22"/>
              </w:rPr>
              <w:t>Phonology,letters</w:t>
            </w:r>
            <w:proofErr w:type="gramEnd"/>
            <w:r w:rsidRPr="00E410D1">
              <w:rPr>
                <w:rFonts w:ascii="Montserrat" w:eastAsia="Times New Roman" w:hAnsi="Montserrat" w:cs="Times New Roman"/>
                <w:sz w:val="22"/>
                <w:szCs w:val="22"/>
              </w:rPr>
              <w:t>,meaning,andcontext</w:t>
            </w:r>
            <w:proofErr w:type="spell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https://www.youtube.com/watch?feature=youtu.be&amp;v=dTr- </w:t>
            </w:r>
            <w:proofErr w:type="spellStart"/>
            <w:r w:rsidRPr="00E410D1">
              <w:rPr>
                <w:rFonts w:ascii="Montserrat" w:eastAsia="Times New Roman" w:hAnsi="Montserrat" w:cs="Times New Roman"/>
                <w:color w:val="0000FF"/>
                <w:sz w:val="22"/>
                <w:szCs w:val="22"/>
              </w:rPr>
              <w:t>ZIt_Mgo&amp;d</w:t>
            </w:r>
            <w:proofErr w:type="spellEnd"/>
            <w:r w:rsidRPr="00E410D1">
              <w:rPr>
                <w:rFonts w:ascii="Montserrat" w:eastAsia="Times New Roman" w:hAnsi="Montserrat" w:cs="Times New Roman"/>
                <w:color w:val="0000FF"/>
                <w:sz w:val="22"/>
                <w:szCs w:val="22"/>
              </w:rPr>
              <w:t>=</w:t>
            </w:r>
            <w:proofErr w:type="spellStart"/>
            <w:r w:rsidRPr="00E410D1">
              <w:rPr>
                <w:rFonts w:ascii="Montserrat" w:eastAsia="Times New Roman" w:hAnsi="Montserrat" w:cs="Times New Roman"/>
                <w:color w:val="0000FF"/>
                <w:sz w:val="22"/>
                <w:szCs w:val="22"/>
              </w:rPr>
              <w:t>n&amp;app</w:t>
            </w:r>
            <w:proofErr w:type="spellEnd"/>
            <w:r w:rsidRPr="00E410D1">
              <w:rPr>
                <w:rFonts w:ascii="Montserrat" w:eastAsia="Times New Roman" w:hAnsi="Montserrat" w:cs="Times New Roman"/>
                <w:color w:val="0000FF"/>
                <w:sz w:val="22"/>
                <w:szCs w:val="22"/>
              </w:rPr>
              <w:t xml:space="preserve">=desktop </w:t>
            </w:r>
          </w:p>
          <w:p w14:paraId="060D94BA" w14:textId="77777777" w:rsidR="00E410D1" w:rsidRPr="00E410D1" w:rsidRDefault="00E410D1" w:rsidP="00E410D1">
            <w:pPr>
              <w:spacing w:before="100" w:beforeAutospacing="1" w:after="100" w:afterAutospacing="1"/>
              <w:rPr>
                <w:rFonts w:ascii="Times New Roman" w:eastAsia="Times New Roman" w:hAnsi="Times New Roman" w:cs="Times New Roman"/>
              </w:rPr>
            </w:pPr>
            <w:r w:rsidRPr="00E410D1">
              <w:rPr>
                <w:rFonts w:ascii="Montserrat" w:eastAsia="Times New Roman" w:hAnsi="Montserrat" w:cs="Times New Roman"/>
                <w:sz w:val="22"/>
                <w:szCs w:val="22"/>
              </w:rPr>
              <w:t xml:space="preserve">General resources (contain a vast repertoire of evidence-based articles, videos, and links on reading acquisition): </w:t>
            </w:r>
          </w:p>
          <w:p w14:paraId="520F4955" w14:textId="77777777" w:rsidR="00E410D1" w:rsidRPr="00E410D1" w:rsidRDefault="00E410D1" w:rsidP="00E410D1">
            <w:pPr>
              <w:numPr>
                <w:ilvl w:val="0"/>
                <w:numId w:val="3"/>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i/>
                <w:iCs/>
                <w:sz w:val="22"/>
                <w:szCs w:val="22"/>
              </w:rPr>
              <w:t>ReadingRockets</w:t>
            </w:r>
            <w:r w:rsidRPr="00E410D1">
              <w:rPr>
                <w:rFonts w:ascii="Montserrat" w:eastAsia="Times New Roman" w:hAnsi="Montserrat" w:cs="Times New Roman"/>
                <w:sz w:val="22"/>
                <w:szCs w:val="22"/>
              </w:rPr>
              <w:t>,mainwebsite</w:t>
            </w:r>
            <w:proofErr w:type="spellEnd"/>
            <w:proofErr w:type="gram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https://www.readingrockets.org/ </w:t>
            </w:r>
          </w:p>
          <w:p w14:paraId="2F7D30B3" w14:textId="77777777" w:rsidR="00E410D1" w:rsidRPr="00E410D1" w:rsidRDefault="00E410D1" w:rsidP="00E410D1">
            <w:pPr>
              <w:numPr>
                <w:ilvl w:val="0"/>
                <w:numId w:val="3"/>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i/>
                <w:iCs/>
                <w:sz w:val="22"/>
                <w:szCs w:val="22"/>
              </w:rPr>
              <w:t>ReadingRockets</w:t>
            </w:r>
            <w:r w:rsidRPr="00E410D1">
              <w:rPr>
                <w:rFonts w:ascii="Montserrat" w:eastAsia="Times New Roman" w:hAnsi="Montserrat" w:cs="Times New Roman"/>
                <w:sz w:val="22"/>
                <w:szCs w:val="22"/>
              </w:rPr>
              <w:t>,YouTubechannel</w:t>
            </w:r>
            <w:proofErr w:type="spellEnd"/>
            <w:proofErr w:type="gram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https://www.youtube.com/user/wetalearningmedia </w:t>
            </w:r>
          </w:p>
          <w:p w14:paraId="70C20F4D" w14:textId="77777777" w:rsidR="00E410D1" w:rsidRPr="00E410D1" w:rsidRDefault="00E410D1" w:rsidP="00E410D1">
            <w:pPr>
              <w:numPr>
                <w:ilvl w:val="0"/>
                <w:numId w:val="3"/>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i/>
                <w:iCs/>
                <w:sz w:val="22"/>
                <w:szCs w:val="22"/>
              </w:rPr>
              <w:t>TheReadingLeague</w:t>
            </w:r>
            <w:r w:rsidRPr="00E410D1">
              <w:rPr>
                <w:rFonts w:ascii="Montserrat" w:eastAsia="Times New Roman" w:hAnsi="Montserrat" w:cs="Times New Roman"/>
                <w:sz w:val="22"/>
                <w:szCs w:val="22"/>
              </w:rPr>
              <w:t>,mainwebsite</w:t>
            </w:r>
            <w:proofErr w:type="spellEnd"/>
            <w:proofErr w:type="gramEnd"/>
            <w:r w:rsidRPr="00E410D1">
              <w:rPr>
                <w:rFonts w:ascii="Montserrat" w:eastAsia="Times New Roman" w:hAnsi="Montserrat" w:cs="Times New Roman"/>
                <w:sz w:val="22"/>
                <w:szCs w:val="22"/>
              </w:rPr>
              <w:t>(</w:t>
            </w:r>
            <w:proofErr w:type="spellStart"/>
            <w:r w:rsidRPr="00E410D1">
              <w:rPr>
                <w:rFonts w:ascii="Montserrat" w:eastAsia="Times New Roman" w:hAnsi="Montserrat" w:cs="Times New Roman"/>
                <w:sz w:val="22"/>
                <w:szCs w:val="22"/>
              </w:rPr>
              <w:t>articles,videos,links</w:t>
            </w:r>
            <w:proofErr w:type="spell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https://www.thereadingleague.org/ </w:t>
            </w:r>
          </w:p>
          <w:p w14:paraId="5FD1F9BA" w14:textId="77777777" w:rsidR="00E410D1" w:rsidRPr="00E410D1" w:rsidRDefault="00E410D1" w:rsidP="00E410D1">
            <w:pPr>
              <w:numPr>
                <w:ilvl w:val="0"/>
                <w:numId w:val="3"/>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i/>
                <w:iCs/>
                <w:sz w:val="22"/>
                <w:szCs w:val="22"/>
              </w:rPr>
              <w:t>TheReadingLeague</w:t>
            </w:r>
            <w:r w:rsidRPr="00E410D1">
              <w:rPr>
                <w:rFonts w:ascii="Montserrat" w:eastAsia="Times New Roman" w:hAnsi="Montserrat" w:cs="Times New Roman"/>
                <w:sz w:val="22"/>
                <w:szCs w:val="22"/>
              </w:rPr>
              <w:t>,YouTubechannel</w:t>
            </w:r>
            <w:proofErr w:type="spellEnd"/>
            <w:proofErr w:type="gram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https://www.youtube.com/channel/UCm9TD9u7xGdRUaGjHk </w:t>
            </w:r>
            <w:proofErr w:type="spellStart"/>
            <w:r w:rsidRPr="00E410D1">
              <w:rPr>
                <w:rFonts w:ascii="Montserrat" w:eastAsia="Times New Roman" w:hAnsi="Montserrat" w:cs="Times New Roman"/>
                <w:color w:val="0000FF"/>
                <w:sz w:val="22"/>
                <w:szCs w:val="22"/>
              </w:rPr>
              <w:t>Othxw</w:t>
            </w:r>
            <w:proofErr w:type="spellEnd"/>
            <w:r w:rsidRPr="00E410D1">
              <w:rPr>
                <w:rFonts w:ascii="Montserrat" w:eastAsia="Times New Roman" w:hAnsi="Montserrat" w:cs="Times New Roman"/>
                <w:color w:val="0000FF"/>
                <w:sz w:val="22"/>
                <w:szCs w:val="22"/>
              </w:rPr>
              <w:t xml:space="preserve"> </w:t>
            </w:r>
          </w:p>
          <w:p w14:paraId="15663F0C" w14:textId="77777777" w:rsidR="00E410D1" w:rsidRPr="00E410D1" w:rsidRDefault="00E410D1" w:rsidP="00E410D1">
            <w:pPr>
              <w:numPr>
                <w:ilvl w:val="0"/>
                <w:numId w:val="3"/>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r w:rsidRPr="00E410D1">
              <w:rPr>
                <w:rFonts w:ascii="Montserrat" w:eastAsia="Times New Roman" w:hAnsi="Montserrat" w:cs="Times New Roman"/>
                <w:i/>
                <w:iCs/>
                <w:sz w:val="22"/>
                <w:szCs w:val="22"/>
              </w:rPr>
              <w:t>TheInternationalDyslexiaAssociation</w:t>
            </w:r>
            <w:proofErr w:type="spell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https://dyslexiaida.org/ </w:t>
            </w:r>
          </w:p>
          <w:p w14:paraId="0E8D671C"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sz w:val="22"/>
                <w:szCs w:val="22"/>
              </w:rPr>
              <w:t xml:space="preserve">Below is a menu of ideas to explore: </w:t>
            </w:r>
          </w:p>
          <w:p w14:paraId="61B9560A"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TumbleBooks:makesureeveryonehasusernameand</w:t>
            </w:r>
            <w:proofErr w:type="spellEnd"/>
            <w:proofErr w:type="gramEnd"/>
            <w:r w:rsidRPr="00E410D1">
              <w:rPr>
                <w:rFonts w:ascii="Montserrat" w:eastAsia="Times New Roman" w:hAnsi="Montserrat" w:cs="Times New Roman"/>
                <w:sz w:val="22"/>
                <w:szCs w:val="22"/>
              </w:rPr>
              <w:t xml:space="preserve"> </w:t>
            </w:r>
          </w:p>
          <w:p w14:paraId="1E26B8AB"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sz w:val="22"/>
                <w:szCs w:val="22"/>
              </w:rPr>
              <w:t xml:space="preserve">passwords for log in </w:t>
            </w:r>
          </w:p>
          <w:p w14:paraId="4E873556"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Jokes:</w:t>
            </w:r>
            <w:r w:rsidRPr="00E410D1">
              <w:rPr>
                <w:rFonts w:ascii="Montserrat" w:eastAsia="Times New Roman" w:hAnsi="Montserrat" w:cs="Times New Roman"/>
                <w:color w:val="0000FF"/>
                <w:sz w:val="22"/>
                <w:szCs w:val="22"/>
              </w:rPr>
              <w:t>https</w:t>
            </w:r>
            <w:proofErr w:type="spellEnd"/>
            <w:r w:rsidRPr="00E410D1">
              <w:rPr>
                <w:rFonts w:ascii="Montserrat" w:eastAsia="Times New Roman" w:hAnsi="Montserrat" w:cs="Times New Roman"/>
                <w:color w:val="0000FF"/>
                <w:sz w:val="22"/>
                <w:szCs w:val="22"/>
              </w:rPr>
              <w:t>://www.rd.com/jokes/kids/</w:t>
            </w:r>
            <w:proofErr w:type="gramEnd"/>
            <w:r w:rsidRPr="00E410D1">
              <w:rPr>
                <w:rFonts w:ascii="Montserrat" w:eastAsia="Times New Roman" w:hAnsi="Montserrat" w:cs="Times New Roman"/>
                <w:sz w:val="22"/>
                <w:szCs w:val="22"/>
              </w:rPr>
              <w:t xml:space="preserve">, </w:t>
            </w:r>
          </w:p>
          <w:p w14:paraId="34160D71" w14:textId="77777777" w:rsidR="00E410D1" w:rsidRPr="00E410D1" w:rsidRDefault="00E410D1" w:rsidP="00E410D1">
            <w:pPr>
              <w:spacing w:before="100" w:beforeAutospacing="1" w:after="100" w:afterAutospacing="1"/>
              <w:ind w:left="720"/>
              <w:rPr>
                <w:rFonts w:ascii="Times New Roman" w:eastAsia="Times New Roman" w:hAnsi="Times New Roman" w:cs="Times New Roman"/>
              </w:rPr>
            </w:pPr>
            <w:r w:rsidRPr="00E410D1">
              <w:rPr>
                <w:rFonts w:ascii="Montserrat" w:eastAsia="Times New Roman" w:hAnsi="Montserrat" w:cs="Times New Roman"/>
                <w:color w:val="0000FF"/>
                <w:sz w:val="22"/>
                <w:szCs w:val="22"/>
              </w:rPr>
              <w:t xml:space="preserve">https://redtri.com/best-jokes-for-kids/slide/1 </w:t>
            </w:r>
            <w:r w:rsidRPr="00E410D1">
              <w:rPr>
                <w:rFonts w:ascii="Montserrat" w:eastAsia="Times New Roman" w:hAnsi="Montserrat" w:cs="Times New Roman"/>
                <w:sz w:val="22"/>
                <w:szCs w:val="22"/>
              </w:rPr>
              <w:t xml:space="preserve">for example (just google Jokes for Kids). Practicing reading and telling jokes builds reading fluency </w:t>
            </w:r>
          </w:p>
          <w:p w14:paraId="4D0E82CA"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Cookbooks,menusandonlinerecipes</w:t>
            </w:r>
            <w:proofErr w:type="gramEnd"/>
            <w:r w:rsidRPr="00E410D1">
              <w:rPr>
                <w:rFonts w:ascii="Montserrat" w:eastAsia="Times New Roman" w:hAnsi="Montserrat" w:cs="Times New Roman"/>
                <w:sz w:val="22"/>
                <w:szCs w:val="22"/>
              </w:rPr>
              <w:t>.Thiswebsite</w:t>
            </w:r>
            <w:proofErr w:type="spell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https://freedomhomeschooling.com/teach-your-kids-to- cook/?</w:t>
            </w:r>
            <w:proofErr w:type="spellStart"/>
            <w:r w:rsidRPr="00E410D1">
              <w:rPr>
                <w:rFonts w:ascii="Montserrat" w:eastAsia="Times New Roman" w:hAnsi="Montserrat" w:cs="Times New Roman"/>
                <w:color w:val="0000FF"/>
                <w:sz w:val="22"/>
                <w:szCs w:val="22"/>
              </w:rPr>
              <w:t>fbclid</w:t>
            </w:r>
            <w:proofErr w:type="spellEnd"/>
            <w:r w:rsidRPr="00E410D1">
              <w:rPr>
                <w:rFonts w:ascii="Montserrat" w:eastAsia="Times New Roman" w:hAnsi="Montserrat" w:cs="Times New Roman"/>
                <w:color w:val="0000FF"/>
                <w:sz w:val="22"/>
                <w:szCs w:val="22"/>
              </w:rPr>
              <w:t xml:space="preserve">=IwAR0-4R4Mfck52L7-oMRC9Xni- yyXo0wkDgoEySZuzmaXsB7KcVtQN9A3kCI </w:t>
            </w:r>
            <w:r w:rsidRPr="00E410D1">
              <w:rPr>
                <w:rFonts w:ascii="Montserrat" w:eastAsia="Times New Roman" w:hAnsi="Montserrat" w:cs="Times New Roman"/>
                <w:sz w:val="22"/>
                <w:szCs w:val="22"/>
              </w:rPr>
              <w:t xml:space="preserve">There are free kids cookbooks to download on this site as well. </w:t>
            </w:r>
          </w:p>
          <w:p w14:paraId="40BC57F3"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Newsela:Realworldtextsatdifferentreadinglevelswith</w:t>
            </w:r>
            <w:proofErr w:type="spellEnd"/>
            <w:proofErr w:type="gramEnd"/>
            <w:r w:rsidRPr="00E410D1">
              <w:rPr>
                <w:rFonts w:ascii="Montserrat" w:eastAsia="Times New Roman" w:hAnsi="Montserrat" w:cs="Times New Roman"/>
                <w:sz w:val="22"/>
                <w:szCs w:val="22"/>
              </w:rPr>
              <w:t xml:space="preserve"> activities </w:t>
            </w:r>
            <w:r w:rsidRPr="00E410D1">
              <w:rPr>
                <w:rFonts w:ascii="Montserrat" w:eastAsia="Times New Roman" w:hAnsi="Montserrat" w:cs="Times New Roman"/>
                <w:color w:val="0000FF"/>
                <w:sz w:val="22"/>
                <w:szCs w:val="22"/>
              </w:rPr>
              <w:t xml:space="preserve">https://newsela.com/ </w:t>
            </w:r>
          </w:p>
          <w:p w14:paraId="1486D395"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r w:rsidRPr="00E410D1">
              <w:rPr>
                <w:rFonts w:ascii="Montserrat" w:eastAsia="Times New Roman" w:hAnsi="Montserrat" w:cs="Times New Roman"/>
                <w:sz w:val="22"/>
                <w:szCs w:val="22"/>
              </w:rPr>
              <w:t>NationalPodcastRadio</w:t>
            </w:r>
            <w:proofErr w:type="spell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 xml:space="preserve">https://www.npr.org/podcasts/2036/kids-family </w:t>
            </w:r>
          </w:p>
          <w:p w14:paraId="136FA77D"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Brainpop:</w:t>
            </w:r>
            <w:r w:rsidRPr="00E410D1">
              <w:rPr>
                <w:rFonts w:ascii="Montserrat" w:eastAsia="Times New Roman" w:hAnsi="Montserrat" w:cs="Times New Roman"/>
                <w:color w:val="2D5193"/>
                <w:sz w:val="22"/>
                <w:szCs w:val="22"/>
              </w:rPr>
              <w:t>https</w:t>
            </w:r>
            <w:proofErr w:type="spellEnd"/>
            <w:r w:rsidRPr="00E410D1">
              <w:rPr>
                <w:rFonts w:ascii="Montserrat" w:eastAsia="Times New Roman" w:hAnsi="Montserrat" w:cs="Times New Roman"/>
                <w:color w:val="2D5193"/>
                <w:sz w:val="22"/>
                <w:szCs w:val="22"/>
              </w:rPr>
              <w:t>://www.brainpop.com/</w:t>
            </w:r>
            <w:r w:rsidRPr="00E410D1">
              <w:rPr>
                <w:rFonts w:ascii="Montserrat" w:eastAsia="Times New Roman" w:hAnsi="Montserrat" w:cs="Times New Roman"/>
                <w:sz w:val="22"/>
                <w:szCs w:val="22"/>
              </w:rPr>
              <w:t>.Thereisfreeaccessto</w:t>
            </w:r>
            <w:proofErr w:type="gramEnd"/>
            <w:r w:rsidRPr="00E410D1">
              <w:rPr>
                <w:rFonts w:ascii="Montserrat" w:eastAsia="Times New Roman" w:hAnsi="Montserrat" w:cs="Times New Roman"/>
                <w:sz w:val="22"/>
                <w:szCs w:val="22"/>
              </w:rPr>
              <w:t xml:space="preserve"> </w:t>
            </w:r>
            <w:proofErr w:type="spellStart"/>
            <w:r w:rsidRPr="00E410D1">
              <w:rPr>
                <w:rFonts w:ascii="Montserrat" w:eastAsia="Times New Roman" w:hAnsi="Montserrat" w:cs="Times New Roman"/>
                <w:sz w:val="22"/>
                <w:szCs w:val="22"/>
              </w:rPr>
              <w:t>Brainpop</w:t>
            </w:r>
            <w:proofErr w:type="spellEnd"/>
            <w:r w:rsidRPr="00E410D1">
              <w:rPr>
                <w:rFonts w:ascii="Montserrat" w:eastAsia="Times New Roman" w:hAnsi="Montserrat" w:cs="Times New Roman"/>
                <w:sz w:val="22"/>
                <w:szCs w:val="22"/>
              </w:rPr>
              <w:t xml:space="preserve"> right now, it’s a great tool for reinforcing concepts already taught in class </w:t>
            </w:r>
          </w:p>
          <w:p w14:paraId="3D792E44" w14:textId="77777777"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r w:rsidRPr="00E410D1">
              <w:rPr>
                <w:rFonts w:ascii="Montserrat" w:eastAsia="Times New Roman" w:hAnsi="Montserrat" w:cs="Times New Roman"/>
                <w:i/>
                <w:iCs/>
                <w:sz w:val="22"/>
                <w:szCs w:val="22"/>
              </w:rPr>
              <w:t>Reading101</w:t>
            </w:r>
            <w:r w:rsidRPr="00E410D1">
              <w:rPr>
                <w:rFonts w:ascii="Montserrat" w:eastAsia="Times New Roman" w:hAnsi="Montserrat" w:cs="Times New Roman"/>
                <w:sz w:val="22"/>
                <w:szCs w:val="22"/>
              </w:rPr>
              <w:t xml:space="preserve">:Ashort9-modulecoursepackageforliteracy support in the classroom: </w:t>
            </w:r>
            <w:r w:rsidRPr="00E410D1">
              <w:rPr>
                <w:rFonts w:ascii="Montserrat" w:eastAsia="Times New Roman" w:hAnsi="Montserrat" w:cs="Times New Roman"/>
                <w:color w:val="0000FF"/>
                <w:sz w:val="22"/>
                <w:szCs w:val="22"/>
              </w:rPr>
              <w:t xml:space="preserve">https://www.readingrockets.org/teaching/reading101- course/modules/course-modules </w:t>
            </w:r>
          </w:p>
          <w:p w14:paraId="6C33F95D" w14:textId="2F928996" w:rsidR="00E410D1" w:rsidRPr="00E410D1" w:rsidRDefault="00E410D1" w:rsidP="00E410D1">
            <w:pPr>
              <w:numPr>
                <w:ilvl w:val="0"/>
                <w:numId w:val="4"/>
              </w:numPr>
              <w:spacing w:before="100" w:beforeAutospacing="1" w:after="100" w:afterAutospacing="1"/>
              <w:rPr>
                <w:rFonts w:ascii="Times New Roman" w:eastAsia="Times New Roman" w:hAnsi="Times New Roman" w:cs="Times New Roman"/>
              </w:rPr>
            </w:pPr>
            <w:r w:rsidRPr="00E410D1">
              <w:rPr>
                <w:rFonts w:ascii="Tahoma" w:eastAsia="Times New Roman" w:hAnsi="Tahoma" w:cs="Tahoma"/>
                <w:sz w:val="22"/>
                <w:szCs w:val="22"/>
              </w:rPr>
              <w:t> </w:t>
            </w:r>
            <w:proofErr w:type="spellStart"/>
            <w:proofErr w:type="gramStart"/>
            <w:r w:rsidRPr="00E410D1">
              <w:rPr>
                <w:rFonts w:ascii="Montserrat" w:eastAsia="Times New Roman" w:hAnsi="Montserrat" w:cs="Times New Roman"/>
                <w:sz w:val="22"/>
                <w:szCs w:val="22"/>
              </w:rPr>
              <w:t>Literacy:Articleonmodellingintheclassroom</w:t>
            </w:r>
            <w:proofErr w:type="spellEnd"/>
            <w:proofErr w:type="gramEnd"/>
            <w:r w:rsidRPr="00E410D1">
              <w:rPr>
                <w:rFonts w:ascii="Montserrat" w:eastAsia="Times New Roman" w:hAnsi="Montserrat" w:cs="Times New Roman"/>
                <w:sz w:val="22"/>
                <w:szCs w:val="22"/>
              </w:rPr>
              <w:t xml:space="preserve">: </w:t>
            </w:r>
            <w:r w:rsidRPr="00E410D1">
              <w:rPr>
                <w:rFonts w:ascii="Montserrat" w:eastAsia="Times New Roman" w:hAnsi="Montserrat" w:cs="Times New Roman"/>
                <w:color w:val="0000FF"/>
                <w:sz w:val="22"/>
                <w:szCs w:val="22"/>
              </w:rPr>
              <w:t>https://www.readingrockets.org/blogs/shanahan- literacy/does-modeling-have-place-high-quality-literacy- teachi</w:t>
            </w:r>
            <w:r>
              <w:rPr>
                <w:rFonts w:ascii="Montserrat" w:eastAsia="Times New Roman" w:hAnsi="Montserrat" w:cs="Times New Roman"/>
                <w:color w:val="0000FF"/>
                <w:sz w:val="22"/>
                <w:szCs w:val="22"/>
              </w:rPr>
              <w:t>ng</w:t>
            </w:r>
          </w:p>
        </w:tc>
        <w:tc>
          <w:tcPr>
            <w:tcW w:w="0" w:type="auto"/>
            <w:tcBorders>
              <w:top w:val="single" w:sz="4" w:space="0" w:color="000000"/>
              <w:left w:val="single" w:sz="4" w:space="0" w:color="000000"/>
              <w:bottom w:val="single" w:sz="36" w:space="0" w:color="000000"/>
              <w:right w:val="single" w:sz="4" w:space="0" w:color="000000"/>
            </w:tcBorders>
            <w:vAlign w:val="center"/>
            <w:hideMark/>
          </w:tcPr>
          <w:p w14:paraId="20F24C43" w14:textId="77777777" w:rsidR="00E410D1" w:rsidRPr="00E410D1" w:rsidRDefault="00E410D1" w:rsidP="00E410D1">
            <w:pPr>
              <w:rPr>
                <w:rFonts w:ascii="Times New Roman" w:eastAsia="Times New Roman" w:hAnsi="Times New Roman" w:cs="Times New Roman"/>
              </w:rPr>
            </w:pPr>
          </w:p>
        </w:tc>
      </w:tr>
    </w:tbl>
    <w:p w14:paraId="7D1CAB06" w14:textId="44BF0C4F" w:rsidR="007419CC" w:rsidRDefault="00E410D1" w:rsidP="00E410D1">
      <w:pPr>
        <w:spacing w:before="100" w:beforeAutospacing="1" w:after="100" w:afterAutospacing="1"/>
        <w:rPr>
          <w:rFonts w:ascii="Montserrat" w:eastAsia="Times New Roman" w:hAnsi="Montserrat" w:cs="Times New Roman"/>
          <w:color w:val="0000FF"/>
          <w:sz w:val="22"/>
          <w:szCs w:val="22"/>
        </w:rPr>
      </w:pPr>
      <w:proofErr w:type="spellStart"/>
      <w:proofErr w:type="gramStart"/>
      <w:r w:rsidRPr="00E410D1">
        <w:rPr>
          <w:rFonts w:ascii="Montserrat" w:eastAsia="Times New Roman" w:hAnsi="Montserrat" w:cs="Times New Roman"/>
          <w:sz w:val="22"/>
          <w:szCs w:val="22"/>
        </w:rPr>
        <w:t>Literacy:Articleonmisconceptionsaboutthethree</w:t>
      </w:r>
      <w:proofErr w:type="gramEnd"/>
      <w:r w:rsidRPr="00E410D1">
        <w:rPr>
          <w:rFonts w:ascii="Montserrat" w:eastAsia="Times New Roman" w:hAnsi="Montserrat" w:cs="Times New Roman"/>
          <w:sz w:val="22"/>
          <w:szCs w:val="22"/>
        </w:rPr>
        <w:t>-cueing</w:t>
      </w:r>
      <w:proofErr w:type="spellEnd"/>
      <w:r w:rsidRPr="00E410D1">
        <w:rPr>
          <w:rFonts w:ascii="Montserrat" w:eastAsia="Times New Roman" w:hAnsi="Montserrat" w:cs="Times New Roman"/>
          <w:sz w:val="22"/>
          <w:szCs w:val="22"/>
        </w:rPr>
        <w:t xml:space="preserve"> system: </w:t>
      </w:r>
      <w:r w:rsidRPr="00E410D1">
        <w:rPr>
          <w:rFonts w:ascii="Montserrat" w:eastAsia="Times New Roman" w:hAnsi="Montserrat" w:cs="Times New Roman"/>
          <w:color w:val="0000FF"/>
          <w:sz w:val="22"/>
          <w:szCs w:val="22"/>
        </w:rPr>
        <w:t xml:space="preserve">https://shanahanonliteracy.com/blog/is-it-a-good- idea-to-teach-the-three-cueing-systems-in-reading </w:t>
      </w:r>
    </w:p>
    <w:p w14:paraId="5C0EF44D" w14:textId="77777777" w:rsidR="007419CC" w:rsidRDefault="007419CC" w:rsidP="007419CC">
      <w:r>
        <w:t>Document by Department of Education Student Services.</w:t>
      </w:r>
    </w:p>
    <w:p w14:paraId="7BED5CD3" w14:textId="77777777" w:rsidR="007419CC" w:rsidRPr="00E410D1" w:rsidRDefault="007419CC" w:rsidP="00E410D1">
      <w:pPr>
        <w:spacing w:before="100" w:beforeAutospacing="1" w:after="100" w:afterAutospacing="1"/>
        <w:rPr>
          <w:rFonts w:ascii="Times New Roman" w:eastAsia="Times New Roman" w:hAnsi="Times New Roman" w:cs="Times New Roman"/>
        </w:rPr>
      </w:pPr>
    </w:p>
    <w:p w14:paraId="203CE386" w14:textId="77777777" w:rsidR="00E410D1" w:rsidRPr="00E410D1" w:rsidRDefault="00E410D1" w:rsidP="00E410D1">
      <w:pPr>
        <w:spacing w:before="100" w:beforeAutospacing="1" w:after="100" w:afterAutospacing="1"/>
        <w:rPr>
          <w:rFonts w:ascii="Times New Roman" w:eastAsia="Times New Roman" w:hAnsi="Times New Roman" w:cs="Times New Roman"/>
        </w:rPr>
      </w:pPr>
      <w:r w:rsidRPr="00E410D1">
        <w:rPr>
          <w:rFonts w:ascii="Montserrat" w:eastAsia="Times New Roman" w:hAnsi="Montserrat" w:cs="Times New Roman"/>
          <w:b/>
          <w:bCs/>
          <w:sz w:val="22"/>
          <w:szCs w:val="22"/>
        </w:rPr>
        <w:t xml:space="preserve">Shelley Moore: Inclusive practice </w:t>
      </w:r>
    </w:p>
    <w:p w14:paraId="5AF13CAE" w14:textId="77777777" w:rsidR="00E410D1" w:rsidRPr="00E410D1" w:rsidRDefault="00E410D1" w:rsidP="00E410D1">
      <w:pPr>
        <w:spacing w:before="100" w:beforeAutospacing="1" w:after="100" w:afterAutospacing="1"/>
        <w:rPr>
          <w:rFonts w:ascii="Times New Roman" w:eastAsia="Times New Roman" w:hAnsi="Times New Roman" w:cs="Times New Roman"/>
        </w:rPr>
      </w:pPr>
      <w:r w:rsidRPr="00E410D1">
        <w:rPr>
          <w:rFonts w:ascii="Montserrat" w:eastAsia="Times New Roman" w:hAnsi="Montserrat" w:cs="Times New Roman"/>
          <w:sz w:val="22"/>
          <w:szCs w:val="22"/>
        </w:rPr>
        <w:t>Thereare10</w:t>
      </w:r>
      <w:proofErr w:type="gramStart"/>
      <w:r w:rsidRPr="00E410D1">
        <w:rPr>
          <w:rFonts w:ascii="Montserrat" w:eastAsia="Times New Roman" w:hAnsi="Montserrat" w:cs="Times New Roman"/>
          <w:sz w:val="22"/>
          <w:szCs w:val="22"/>
        </w:rPr>
        <w:t>videos,approximately</w:t>
      </w:r>
      <w:proofErr w:type="gramEnd"/>
      <w:r w:rsidRPr="00E410D1">
        <w:rPr>
          <w:rFonts w:ascii="Montserrat" w:eastAsia="Times New Roman" w:hAnsi="Montserrat" w:cs="Times New Roman"/>
          <w:sz w:val="22"/>
          <w:szCs w:val="22"/>
        </w:rPr>
        <w:t xml:space="preserve">5-6minuteseach. Excellent information on inclusion. </w:t>
      </w:r>
      <w:r w:rsidRPr="00E410D1">
        <w:rPr>
          <w:rFonts w:ascii="Montserrat" w:eastAsia="Times New Roman" w:hAnsi="Montserrat" w:cs="Times New Roman"/>
          <w:color w:val="0000FF"/>
          <w:sz w:val="22"/>
          <w:szCs w:val="22"/>
        </w:rPr>
        <w:t xml:space="preserve">https://www2.gov.bc.ca/gov/content/education-training/k- 12/teach/teaching-tools/inclusive-education/videos </w:t>
      </w:r>
    </w:p>
    <w:p w14:paraId="43819A04" w14:textId="12D2E92D" w:rsidR="006B32FD" w:rsidRDefault="007419CC">
      <w:r>
        <w:t>Document by Department of Education Student Services.</w:t>
      </w:r>
    </w:p>
    <w:sectPr w:rsidR="006B32FD" w:rsidSect="00582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98E"/>
    <w:multiLevelType w:val="multilevel"/>
    <w:tmpl w:val="E1F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A67C2"/>
    <w:multiLevelType w:val="multilevel"/>
    <w:tmpl w:val="886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F57DF"/>
    <w:multiLevelType w:val="multilevel"/>
    <w:tmpl w:val="AE7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1D4B"/>
    <w:multiLevelType w:val="multilevel"/>
    <w:tmpl w:val="DD1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D1"/>
    <w:rsid w:val="00582A47"/>
    <w:rsid w:val="006B32FD"/>
    <w:rsid w:val="007419CC"/>
    <w:rsid w:val="00E41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104DF2"/>
  <w15:chartTrackingRefBased/>
  <w15:docId w15:val="{5679E9C9-F05C-744F-8EBA-F51E3AFA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0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7795">
      <w:bodyDiv w:val="1"/>
      <w:marLeft w:val="0"/>
      <w:marRight w:val="0"/>
      <w:marTop w:val="0"/>
      <w:marBottom w:val="0"/>
      <w:divBdr>
        <w:top w:val="none" w:sz="0" w:space="0" w:color="auto"/>
        <w:left w:val="none" w:sz="0" w:space="0" w:color="auto"/>
        <w:bottom w:val="none" w:sz="0" w:space="0" w:color="auto"/>
        <w:right w:val="none" w:sz="0" w:space="0" w:color="auto"/>
      </w:divBdr>
      <w:divsChild>
        <w:div w:id="1594052087">
          <w:marLeft w:val="0"/>
          <w:marRight w:val="0"/>
          <w:marTop w:val="0"/>
          <w:marBottom w:val="0"/>
          <w:divBdr>
            <w:top w:val="none" w:sz="0" w:space="0" w:color="auto"/>
            <w:left w:val="none" w:sz="0" w:space="0" w:color="auto"/>
            <w:bottom w:val="none" w:sz="0" w:space="0" w:color="auto"/>
            <w:right w:val="none" w:sz="0" w:space="0" w:color="auto"/>
          </w:divBdr>
          <w:divsChild>
            <w:div w:id="652299225">
              <w:marLeft w:val="0"/>
              <w:marRight w:val="0"/>
              <w:marTop w:val="0"/>
              <w:marBottom w:val="0"/>
              <w:divBdr>
                <w:top w:val="none" w:sz="0" w:space="0" w:color="auto"/>
                <w:left w:val="none" w:sz="0" w:space="0" w:color="auto"/>
                <w:bottom w:val="none" w:sz="0" w:space="0" w:color="auto"/>
                <w:right w:val="none" w:sz="0" w:space="0" w:color="auto"/>
              </w:divBdr>
              <w:divsChild>
                <w:div w:id="1990405474">
                  <w:marLeft w:val="0"/>
                  <w:marRight w:val="0"/>
                  <w:marTop w:val="0"/>
                  <w:marBottom w:val="0"/>
                  <w:divBdr>
                    <w:top w:val="none" w:sz="0" w:space="0" w:color="auto"/>
                    <w:left w:val="none" w:sz="0" w:space="0" w:color="auto"/>
                    <w:bottom w:val="none" w:sz="0" w:space="0" w:color="auto"/>
                    <w:right w:val="none" w:sz="0" w:space="0" w:color="auto"/>
                  </w:divBdr>
                  <w:divsChild>
                    <w:div w:id="1268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4">
          <w:marLeft w:val="0"/>
          <w:marRight w:val="0"/>
          <w:marTop w:val="0"/>
          <w:marBottom w:val="0"/>
          <w:divBdr>
            <w:top w:val="none" w:sz="0" w:space="0" w:color="auto"/>
            <w:left w:val="none" w:sz="0" w:space="0" w:color="auto"/>
            <w:bottom w:val="none" w:sz="0" w:space="0" w:color="auto"/>
            <w:right w:val="none" w:sz="0" w:space="0" w:color="auto"/>
          </w:divBdr>
          <w:divsChild>
            <w:div w:id="702092689">
              <w:marLeft w:val="0"/>
              <w:marRight w:val="0"/>
              <w:marTop w:val="0"/>
              <w:marBottom w:val="0"/>
              <w:divBdr>
                <w:top w:val="none" w:sz="0" w:space="0" w:color="auto"/>
                <w:left w:val="none" w:sz="0" w:space="0" w:color="auto"/>
                <w:bottom w:val="none" w:sz="0" w:space="0" w:color="auto"/>
                <w:right w:val="none" w:sz="0" w:space="0" w:color="auto"/>
              </w:divBdr>
              <w:divsChild>
                <w:div w:id="18498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2227">
          <w:marLeft w:val="0"/>
          <w:marRight w:val="0"/>
          <w:marTop w:val="0"/>
          <w:marBottom w:val="0"/>
          <w:divBdr>
            <w:top w:val="none" w:sz="0" w:space="0" w:color="auto"/>
            <w:left w:val="none" w:sz="0" w:space="0" w:color="auto"/>
            <w:bottom w:val="none" w:sz="0" w:space="0" w:color="auto"/>
            <w:right w:val="none" w:sz="0" w:space="0" w:color="auto"/>
          </w:divBdr>
          <w:divsChild>
            <w:div w:id="681934469">
              <w:marLeft w:val="0"/>
              <w:marRight w:val="0"/>
              <w:marTop w:val="0"/>
              <w:marBottom w:val="0"/>
              <w:divBdr>
                <w:top w:val="none" w:sz="0" w:space="0" w:color="auto"/>
                <w:left w:val="none" w:sz="0" w:space="0" w:color="auto"/>
                <w:bottom w:val="none" w:sz="0" w:space="0" w:color="auto"/>
                <w:right w:val="none" w:sz="0" w:space="0" w:color="auto"/>
              </w:divBdr>
              <w:divsChild>
                <w:div w:id="1058283550">
                  <w:marLeft w:val="0"/>
                  <w:marRight w:val="0"/>
                  <w:marTop w:val="0"/>
                  <w:marBottom w:val="0"/>
                  <w:divBdr>
                    <w:top w:val="none" w:sz="0" w:space="0" w:color="auto"/>
                    <w:left w:val="none" w:sz="0" w:space="0" w:color="auto"/>
                    <w:bottom w:val="none" w:sz="0" w:space="0" w:color="auto"/>
                    <w:right w:val="none" w:sz="0" w:space="0" w:color="auto"/>
                  </w:divBdr>
                  <w:divsChild>
                    <w:div w:id="5350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MacCulloch</dc:creator>
  <cp:keywords/>
  <dc:description/>
  <cp:lastModifiedBy>Rebecca MacCulloch</cp:lastModifiedBy>
  <cp:revision>2</cp:revision>
  <dcterms:created xsi:type="dcterms:W3CDTF">2020-04-02T17:13:00Z</dcterms:created>
  <dcterms:modified xsi:type="dcterms:W3CDTF">2020-04-02T17:16:00Z</dcterms:modified>
</cp:coreProperties>
</file>